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6" w:beforeLines="300" w:line="360" w:lineRule="auto"/>
        <w:jc w:val="center"/>
        <w:rPr>
          <w:rFonts w:hint="eastAsia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  <w:lang w:val="en-US" w:eastAsia="zh-CN"/>
        </w:rPr>
        <w:t>川投泸州天然气发电项目</w:t>
      </w:r>
    </w:p>
    <w:p>
      <w:pPr>
        <w:spacing w:line="360" w:lineRule="auto"/>
        <w:ind w:firstLine="0" w:firstLineChars="0"/>
        <w:jc w:val="center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天然气管线工程用地预审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服务比选公告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比选范围（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详见《天然气管线工程用地预审服务技术规范书》。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比选申请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人资质要求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1.比选申请人为法人或非法人组织，且未被市场监管部门列入经营异常名录；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2.比选申请人具有城乡规划编制乙级以上（含乙级）资质；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3.近五年（2019-2023年）开展规划业绩总量不低于3个。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比选文件的获取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2024年8月3日起，比选申请人登录四川川投燃气发电集团有限责任公司官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网、川投（泸州）燃气发电有限公司官网下载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四、送达比选申请文件的截止时间、方式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比选申请文件送达截止时间：2024年8月9日10:00。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比选申请文件送达地点：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川投（泸州）燃气发电有限公司（泸州市江阳区江北镇进厂路1007号）。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五、项目单位联系电话及比选公告发布媒介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川投（泸州）燃气发电有限公司，0830-3628191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比选公告于四川川投燃气发电集团有限责任公司官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网、川投（泸州）燃气发电有限公司官网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发布。</w:t>
      </w:r>
    </w:p>
    <w:p>
      <w:pPr>
        <w:pStyle w:val="2"/>
        <w:jc w:val="both"/>
        <w:rPr>
          <w:rFonts w:hint="default" w:ascii="宋体" w:hAnsi="宋体" w:eastAsia="宋体" w:cs="宋体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</w:p>
    <w:sectPr>
      <w:pgSz w:w="11906" w:h="16838"/>
      <w:pgMar w:top="1293" w:right="1179" w:bottom="129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5726"/>
    <w:rsid w:val="02902A6D"/>
    <w:rsid w:val="09E13C18"/>
    <w:rsid w:val="0BB9314C"/>
    <w:rsid w:val="11494AC5"/>
    <w:rsid w:val="11E8614B"/>
    <w:rsid w:val="171E2B79"/>
    <w:rsid w:val="17776A8B"/>
    <w:rsid w:val="19971E21"/>
    <w:rsid w:val="1DDA5726"/>
    <w:rsid w:val="2F201A3D"/>
    <w:rsid w:val="32DE0E25"/>
    <w:rsid w:val="36ED3524"/>
    <w:rsid w:val="3790450F"/>
    <w:rsid w:val="3E8E1D4E"/>
    <w:rsid w:val="50CA4029"/>
    <w:rsid w:val="51DD2F50"/>
    <w:rsid w:val="57750B7E"/>
    <w:rsid w:val="58BE49AD"/>
    <w:rsid w:val="5B461682"/>
    <w:rsid w:val="5BC41EDE"/>
    <w:rsid w:val="5F0570C0"/>
    <w:rsid w:val="63D0276B"/>
    <w:rsid w:val="6767604F"/>
    <w:rsid w:val="69143545"/>
    <w:rsid w:val="6A1640B7"/>
    <w:rsid w:val="7555115E"/>
    <w:rsid w:val="7B0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2023-03-10T08:57:00Z</dcterms:created>
  <dc:creator>唐小龙</dc:creator>
  <cp:lastModifiedBy>彭宏</cp:lastModifiedBy>
  <cp:lastPrinted>2023-11-02T07:06:00Z</cp:lastPrinted>
  <dcterms:modified xsi:type="dcterms:W3CDTF">2024-08-01T07:53:18Z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8F2793F21CD14767B7286F04537ACD9E</vt:lpwstr>
  </property>
</Properties>
</file>